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E0E" w:rsidRDefault="00516E0E" w:rsidP="0021714A">
      <w:pPr>
        <w:pStyle w:val="Default"/>
        <w:spacing w:before="360" w:after="240"/>
        <w:jc w:val="center"/>
        <w:rPr>
          <w:rFonts w:ascii="Times New Roman" w:hAnsi="Times New Roman" w:cs="Times New Roman"/>
          <w:b/>
          <w:bCs/>
          <w:sz w:val="28"/>
          <w:szCs w:val="28"/>
        </w:rPr>
      </w:pPr>
    </w:p>
    <w:p w:rsidR="00516E0E" w:rsidRDefault="00516E0E" w:rsidP="0021714A">
      <w:pPr>
        <w:pStyle w:val="Default"/>
        <w:spacing w:before="360" w:after="240"/>
        <w:jc w:val="center"/>
        <w:rPr>
          <w:rFonts w:ascii="Times New Roman" w:hAnsi="Times New Roman" w:cs="Times New Roman"/>
          <w:b/>
          <w:bCs/>
          <w:sz w:val="28"/>
          <w:szCs w:val="28"/>
        </w:rPr>
      </w:pPr>
    </w:p>
    <w:p w:rsidR="0021714A" w:rsidRDefault="0021714A" w:rsidP="0021714A">
      <w:pPr>
        <w:pStyle w:val="Default"/>
        <w:spacing w:before="360" w:after="240"/>
        <w:jc w:val="center"/>
        <w:rPr>
          <w:rFonts w:ascii="Times New Roman" w:hAnsi="Times New Roman" w:cs="Times New Roman"/>
          <w:sz w:val="28"/>
          <w:szCs w:val="28"/>
        </w:rPr>
      </w:pPr>
      <w:r>
        <w:rPr>
          <w:rFonts w:ascii="Times New Roman" w:hAnsi="Times New Roman" w:cs="Times New Roman"/>
          <w:b/>
          <w:bCs/>
          <w:sz w:val="28"/>
          <w:szCs w:val="28"/>
        </w:rPr>
        <w:t xml:space="preserve">Vejledning til ansøgningsskema om etablering af skæve boliger uden tilskud, jf. bekendtgørelse nr. 75 af 28. </w:t>
      </w:r>
      <w:proofErr w:type="gramStart"/>
      <w:r>
        <w:rPr>
          <w:rFonts w:ascii="Times New Roman" w:hAnsi="Times New Roman" w:cs="Times New Roman"/>
          <w:b/>
          <w:bCs/>
          <w:sz w:val="28"/>
          <w:szCs w:val="28"/>
        </w:rPr>
        <w:t>januar  2020</w:t>
      </w:r>
      <w:proofErr w:type="gramEnd"/>
    </w:p>
    <w:p w:rsidR="0021714A" w:rsidRPr="00991B98" w:rsidRDefault="0021714A" w:rsidP="0021714A">
      <w:pPr>
        <w:pStyle w:val="Default"/>
        <w:spacing w:before="60" w:after="60"/>
        <w:ind w:firstLine="170"/>
        <w:jc w:val="both"/>
        <w:rPr>
          <w:rFonts w:ascii="Times New Roman" w:hAnsi="Times New Roman" w:cs="Times New Roman"/>
          <w:b/>
          <w:bCs/>
          <w:sz w:val="23"/>
          <w:szCs w:val="23"/>
        </w:rPr>
      </w:pPr>
      <w:r w:rsidRPr="00991B98">
        <w:rPr>
          <w:rFonts w:ascii="Times New Roman" w:hAnsi="Times New Roman" w:cs="Times New Roman"/>
          <w:b/>
          <w:bCs/>
          <w:sz w:val="23"/>
          <w:szCs w:val="23"/>
        </w:rPr>
        <w:t xml:space="preserve">Ansøgningsskema om </w:t>
      </w:r>
      <w:r>
        <w:rPr>
          <w:rFonts w:ascii="Times New Roman" w:hAnsi="Times New Roman" w:cs="Times New Roman"/>
          <w:b/>
          <w:bCs/>
          <w:sz w:val="23"/>
          <w:szCs w:val="23"/>
        </w:rPr>
        <w:t xml:space="preserve">etablering af </w:t>
      </w:r>
      <w:r w:rsidRPr="00991B98">
        <w:rPr>
          <w:rFonts w:ascii="Times New Roman" w:hAnsi="Times New Roman" w:cs="Times New Roman"/>
          <w:b/>
          <w:bCs/>
          <w:sz w:val="23"/>
          <w:szCs w:val="23"/>
        </w:rPr>
        <w:t xml:space="preserve">skæve boliger </w:t>
      </w:r>
      <w:r>
        <w:rPr>
          <w:rFonts w:ascii="Times New Roman" w:hAnsi="Times New Roman" w:cs="Times New Roman"/>
          <w:b/>
          <w:bCs/>
          <w:sz w:val="23"/>
          <w:szCs w:val="23"/>
        </w:rPr>
        <w:t>uden tilskud</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Ansøgningsskemaet skal benyttes ved ansøgning om tilskud til etablering af boliger uden tilskud.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Bygherre eller udlejer skal indsende ansøgningsskemaet gennem kommunalbestyrelsen til Trafik-, Bygge- og Boligstyrelsens behandling.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Ansøgningsskemaet udfyldes som beskrevet nedenfor. Numrene refererer til numrene i ansøgningsskemaets felter. </w:t>
      </w:r>
    </w:p>
    <w:p w:rsidR="0021714A" w:rsidRPr="00F45CBC" w:rsidRDefault="0021714A" w:rsidP="0021714A">
      <w:pPr>
        <w:pStyle w:val="Default"/>
        <w:numPr>
          <w:ilvl w:val="0"/>
          <w:numId w:val="16"/>
        </w:numPr>
        <w:spacing w:before="60" w:after="60"/>
        <w:jc w:val="both"/>
        <w:rPr>
          <w:rFonts w:ascii="Times New Roman" w:hAnsi="Times New Roman" w:cs="Times New Roman"/>
          <w:sz w:val="23"/>
          <w:szCs w:val="23"/>
        </w:rPr>
      </w:pPr>
      <w:r w:rsidRPr="00F45CBC">
        <w:rPr>
          <w:rFonts w:ascii="Times New Roman" w:hAnsi="Times New Roman" w:cs="Times New Roman"/>
          <w:sz w:val="23"/>
          <w:szCs w:val="23"/>
        </w:rPr>
        <w:t xml:space="preserve">Projektets / afdelingens navn anføres. </w:t>
      </w:r>
      <w:proofErr w:type="gramStart"/>
      <w:r w:rsidRPr="00F45CBC">
        <w:rPr>
          <w:rFonts w:ascii="Times New Roman" w:hAnsi="Times New Roman" w:cs="Times New Roman"/>
          <w:sz w:val="23"/>
          <w:szCs w:val="23"/>
        </w:rPr>
        <w:t>Såfremt</w:t>
      </w:r>
      <w:proofErr w:type="gramEnd"/>
      <w:r w:rsidRPr="00F45CBC">
        <w:rPr>
          <w:rFonts w:ascii="Times New Roman" w:hAnsi="Times New Roman" w:cs="Times New Roman"/>
          <w:sz w:val="23"/>
          <w:szCs w:val="23"/>
        </w:rPr>
        <w:t xml:space="preserve"> projektnavnet ændres i processen, skal dette straks meddeles Trafik-, Bygge- og Boligstyrelsen.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2. Bygherre/ udlejers navn anføres (enkeltperson, afdeling af en almen boligorganisation, privat organisation, almen selvejende institution, kommune). Der skal anføres CPR-nr. for enkeltpersoner, og SE/CVR-nr. for andre bygherrer.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3. Bygherren eller udlejers adresse, gadenavn og nr. anføres.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4. Bygherren eller udlejers postnummer og by anføres.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5. Projektlederens navn anføres. Projektlederen, der er kontaktperson til Trafik-, Bygge- og Boligstyrelsen udpeges af bygherren eller udlejer. Projektlederens adresse skal ligeledes anføres.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6. Projektlederens telefonnummer og evt. e-mailadresse anføres.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7. Ansøgningen vedlægges en projektbeskrivelse, der skal omfatte følgende elementer: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Formål: En beskrivelse af projektets formål. Der skal herunder gives en nærmere beskrivelse af målgruppen.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Boligtype: En beskrivelse af boligerne, Deres størrelse og husleje og om boligerne er egnede for gangbesværede.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Økonomiske driftsforhold vedlagt projektets driftsbudget.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Social støtte: Oplysninger om omfanget og karakteren af den nødvendige sociale støtte til lejerne, herunder en angivelse af hvorledes støtten tænkes tilvejebragt samt den kommunale medvirken.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w:t>
      </w:r>
      <w:proofErr w:type="spellStart"/>
      <w:r>
        <w:rPr>
          <w:rFonts w:ascii="Times New Roman" w:hAnsi="Times New Roman" w:cs="Times New Roman"/>
          <w:sz w:val="23"/>
          <w:szCs w:val="23"/>
        </w:rPr>
        <w:t>Samarbejdsparter</w:t>
      </w:r>
      <w:proofErr w:type="spellEnd"/>
      <w:r>
        <w:rPr>
          <w:rFonts w:ascii="Times New Roman" w:hAnsi="Times New Roman" w:cs="Times New Roman"/>
          <w:sz w:val="23"/>
          <w:szCs w:val="23"/>
        </w:rPr>
        <w:t xml:space="preserve">: Oplysninger om, hvem der er involveret i projektet, og om på hvilken måde og i hvor høj grad, de forskellige parter er involveret i projektet - herunder kommunens deltagelse.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Kommunalbestyrelsen </w:t>
      </w:r>
      <w:proofErr w:type="gramStart"/>
      <w:r>
        <w:rPr>
          <w:rFonts w:ascii="Times New Roman" w:hAnsi="Times New Roman" w:cs="Times New Roman"/>
          <w:sz w:val="23"/>
          <w:szCs w:val="23"/>
        </w:rPr>
        <w:t>foretager en vurdering af</w:t>
      </w:r>
      <w:proofErr w:type="gramEnd"/>
      <w:r>
        <w:rPr>
          <w:rFonts w:ascii="Times New Roman" w:hAnsi="Times New Roman" w:cs="Times New Roman"/>
          <w:sz w:val="23"/>
          <w:szCs w:val="23"/>
        </w:rPr>
        <w:t xml:space="preserve"> ansøgningen, herunder af projektets formål, projektets økonomi, valg af </w:t>
      </w:r>
      <w:proofErr w:type="spellStart"/>
      <w:r>
        <w:rPr>
          <w:rFonts w:ascii="Times New Roman" w:hAnsi="Times New Roman" w:cs="Times New Roman"/>
          <w:sz w:val="23"/>
          <w:szCs w:val="23"/>
        </w:rPr>
        <w:t>samarbejdsparter</w:t>
      </w:r>
      <w:proofErr w:type="spellEnd"/>
      <w:r>
        <w:rPr>
          <w:rFonts w:ascii="Times New Roman" w:hAnsi="Times New Roman" w:cs="Times New Roman"/>
          <w:sz w:val="23"/>
          <w:szCs w:val="23"/>
        </w:rPr>
        <w:t xml:space="preserve"> og den sociale </w:t>
      </w:r>
      <w:bookmarkStart w:id="0" w:name="_GoBack"/>
      <w:bookmarkEnd w:id="0"/>
      <w:r>
        <w:rPr>
          <w:rFonts w:ascii="Times New Roman" w:hAnsi="Times New Roman" w:cs="Times New Roman"/>
          <w:sz w:val="23"/>
          <w:szCs w:val="23"/>
        </w:rPr>
        <w:t xml:space="preserve">støtte. </w:t>
      </w:r>
    </w:p>
    <w:p w:rsidR="0021714A" w:rsidRDefault="0021714A" w:rsidP="0021714A">
      <w:pPr>
        <w:pStyle w:val="Default"/>
        <w:spacing w:before="60" w:after="60"/>
        <w:ind w:firstLine="170"/>
        <w:jc w:val="both"/>
        <w:rPr>
          <w:rFonts w:ascii="Times New Roman" w:hAnsi="Times New Roman" w:cs="Times New Roman"/>
          <w:b/>
          <w:bCs/>
          <w:sz w:val="23"/>
          <w:szCs w:val="23"/>
        </w:rPr>
      </w:pPr>
      <w:r>
        <w:rPr>
          <w:rFonts w:ascii="Times New Roman" w:hAnsi="Times New Roman" w:cs="Times New Roman"/>
          <w:b/>
          <w:bCs/>
          <w:sz w:val="23"/>
          <w:szCs w:val="23"/>
        </w:rPr>
        <w:t xml:space="preserve">Projektets fysiske ramme og størrelse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lastRenderedPageBreak/>
        <w:t xml:space="preserve"> 8.Projektets beliggenhedsadresse anføres med angivelse af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matrikelnummer/</w:t>
      </w:r>
      <w:proofErr w:type="gramStart"/>
      <w:r>
        <w:rPr>
          <w:rFonts w:ascii="Times New Roman" w:hAnsi="Times New Roman" w:cs="Times New Roman"/>
          <w:sz w:val="23"/>
          <w:szCs w:val="23"/>
        </w:rPr>
        <w:t>ejendomsnummer./</w:t>
      </w:r>
      <w:proofErr w:type="gramEnd"/>
      <w:r>
        <w:rPr>
          <w:rFonts w:ascii="Times New Roman" w:hAnsi="Times New Roman" w:cs="Times New Roman"/>
          <w:sz w:val="23"/>
          <w:szCs w:val="23"/>
        </w:rPr>
        <w:t xml:space="preserve">vejkode.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 9. Projektets postnummer og by anføres.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10. Boligernes areal i m</w:t>
      </w:r>
      <w:proofErr w:type="gramStart"/>
      <w:r>
        <w:rPr>
          <w:rFonts w:ascii="Times New Roman" w:hAnsi="Times New Roman" w:cs="Times New Roman"/>
          <w:position w:val="8"/>
          <w:sz w:val="16"/>
          <w:szCs w:val="16"/>
          <w:vertAlign w:val="superscript"/>
        </w:rPr>
        <w:t xml:space="preserve">2 </w:t>
      </w:r>
      <w:r>
        <w:rPr>
          <w:rFonts w:ascii="Times New Roman" w:hAnsi="Times New Roman" w:cs="Times New Roman"/>
          <w:sz w:val="23"/>
          <w:szCs w:val="23"/>
        </w:rPr>
        <w:t>.</w:t>
      </w:r>
      <w:proofErr w:type="gramEnd"/>
      <w:r>
        <w:rPr>
          <w:rFonts w:ascii="Times New Roman" w:hAnsi="Times New Roman" w:cs="Times New Roman"/>
          <w:sz w:val="23"/>
          <w:szCs w:val="23"/>
        </w:rPr>
        <w:t xml:space="preserve"> oplysninger om toilet-bad og køkkenfaciliteter, og om de er velegnede til gangbesværede par og samkvem med børn.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11. Antal boliger anføres.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12. Størrelsen af fællesareal anføres i m</w:t>
      </w:r>
      <w:r>
        <w:rPr>
          <w:rFonts w:ascii="Times New Roman" w:hAnsi="Times New Roman" w:cs="Times New Roman"/>
          <w:position w:val="8"/>
          <w:sz w:val="16"/>
          <w:szCs w:val="16"/>
          <w:vertAlign w:val="superscript"/>
        </w:rPr>
        <w:t>2</w:t>
      </w:r>
      <w:r>
        <w:rPr>
          <w:rFonts w:ascii="Times New Roman" w:hAnsi="Times New Roman" w:cs="Times New Roman"/>
          <w:sz w:val="23"/>
          <w:szCs w:val="23"/>
        </w:rPr>
        <w:t xml:space="preserve">. Kontorlokaler mv. til brug for personale anføres særskilt.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13. Den forventede husleje pr. bolig pr. måned anføres. Det skal fremgå, at lejen er ekskl. forbrug af vand, varme og el. Anfør det anslåede beløb til forbrug pr. måned (á conto beløb).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14. Det skal oplyses, om de kommende lejere har været inddraget i udformningen af projektet.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15. Der skal kort redegøres for, på hvilken måde og i hvilket omfang de kommende lejere har været inddraget i processen. Hvis de kommende lejere ikke har været inddraget, begrundes dette kort.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16. Det skal oplyses, om interesseorganisationer, der repræsenterer de kommende lejere, har været inddraget i udformningen af projektet.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17. Der skal kort redegøres for, på hvilken måde og i hvilket omfang interesseorganisationer for de kommende lejere har været inddraget i processen. Hvis lejernes interesseorganisationer ikke har været inddraget i processen, begrundes dette kort.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18.  Dato for boligernes ibrugtagning.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19. Bygherren eller udlejer anfører dato og underskriver ansøgningen inden indsendelse af ansøgningen gennem kommunalbestyrelsen til Trafik-, Bygge- og Boligstyrelsen godkendelse til etablering af boligerne. </w:t>
      </w:r>
    </w:p>
    <w:p w:rsidR="0021714A" w:rsidRDefault="0021714A" w:rsidP="0021714A">
      <w:pPr>
        <w:pStyle w:val="Default"/>
        <w:spacing w:before="60" w:after="60"/>
        <w:ind w:firstLine="170"/>
        <w:jc w:val="both"/>
        <w:rPr>
          <w:rFonts w:ascii="Times New Roman" w:hAnsi="Times New Roman" w:cs="Times New Roman"/>
          <w:sz w:val="16"/>
          <w:szCs w:val="16"/>
        </w:rPr>
      </w:pPr>
      <w:r>
        <w:rPr>
          <w:rFonts w:ascii="Times New Roman" w:hAnsi="Times New Roman" w:cs="Times New Roman"/>
          <w:sz w:val="23"/>
          <w:szCs w:val="23"/>
        </w:rPr>
        <w:t xml:space="preserve">20. Kommunalbestyrelsen anfører dato og underskrift for kommunalbestyrelsens indstilling ved ansøgning til Trafik-, Bygge- og Boligstyrelsen om etablering af boligerne.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Kommunalbestyrelsens attestation indebærer, at kommunalbestyrelsen har påset, at bestemmelserne i bekendtgørelsen er opfyldt.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Kommunalbestyrelsens attestation indebærer derimod ikke, at kommunalbestyrelsen anbefaler, at Trafik-, Bygge- og Boligstyrelsen godkender projektet. Kommunalbestyrelsens stillingtagen til projektet fremgår af den vurdering, som vedlægges ansøgningen, jf. punkt 7. Kommunalbestyrelsen videresender ansøgningen til Trafik-, Bygge- og Boligstyrelsen, selv om denne ikke kan anbefale projektet. </w:t>
      </w:r>
    </w:p>
    <w:p w:rsidR="0021714A" w:rsidRDefault="0021714A" w:rsidP="0021714A">
      <w:pPr>
        <w:pStyle w:val="Default"/>
        <w:spacing w:before="60" w:after="60"/>
        <w:ind w:firstLine="170"/>
        <w:jc w:val="both"/>
        <w:rPr>
          <w:rFonts w:ascii="Times New Roman" w:hAnsi="Times New Roman" w:cs="Times New Roman"/>
          <w:sz w:val="23"/>
          <w:szCs w:val="23"/>
        </w:rPr>
      </w:pPr>
      <w:r>
        <w:rPr>
          <w:rFonts w:ascii="Times New Roman" w:hAnsi="Times New Roman" w:cs="Times New Roman"/>
          <w:sz w:val="23"/>
          <w:szCs w:val="23"/>
        </w:rPr>
        <w:t xml:space="preserve">Ved attestationen påser kommunalbestyrelsen rigtigheden af oplysningerne </w:t>
      </w:r>
    </w:p>
    <w:p w:rsidR="0021714A" w:rsidRPr="00AD5A83" w:rsidRDefault="0021714A" w:rsidP="0021714A">
      <w:pPr>
        <w:rPr>
          <w:rFonts w:ascii="Times New Roman" w:hAnsi="Times New Roman" w:cs="Times New Roman"/>
          <w:b/>
          <w:bCs/>
          <w:sz w:val="23"/>
          <w:szCs w:val="23"/>
        </w:rPr>
      </w:pPr>
      <w:r w:rsidRPr="00AD5A83">
        <w:rPr>
          <w:rFonts w:ascii="Times New Roman" w:hAnsi="Times New Roman" w:cs="Times New Roman"/>
          <w:b/>
          <w:bCs/>
          <w:sz w:val="23"/>
          <w:szCs w:val="23"/>
        </w:rPr>
        <w:t>Sociale viceværter</w:t>
      </w:r>
      <w:r>
        <w:rPr>
          <w:rFonts w:ascii="Times New Roman" w:hAnsi="Times New Roman" w:cs="Times New Roman"/>
          <w:sz w:val="23"/>
          <w:szCs w:val="23"/>
        </w:rPr>
        <w:t xml:space="preserve"> </w:t>
      </w:r>
      <w:r w:rsidRPr="00AD5A83">
        <w:rPr>
          <w:rFonts w:ascii="Times New Roman" w:hAnsi="Times New Roman" w:cs="Times New Roman"/>
          <w:b/>
          <w:bCs/>
          <w:sz w:val="23"/>
          <w:szCs w:val="23"/>
        </w:rPr>
        <w:t xml:space="preserve">jf. bekendtgørelsens § 1, stk. 3. </w:t>
      </w:r>
    </w:p>
    <w:p w:rsidR="0021714A" w:rsidRDefault="0021714A" w:rsidP="0021714A">
      <w:r>
        <w:rPr>
          <w:rFonts w:ascii="Times New Roman" w:hAnsi="Times New Roman" w:cs="Times New Roman"/>
          <w:sz w:val="23"/>
          <w:szCs w:val="23"/>
        </w:rPr>
        <w:t xml:space="preserve">Der kan ansøges om tilskud til social vicevært tilknyttet boligerne, som supplement til de støttemuligheder som kommunalbestyrelsen kan give efter lov om social service (§§ 83, 85 og 99 samt evt. efterforsorg fra en boform efter § 110). Formålet er at støtte lejerne i at bo, styrke de sociale relationer og fællesskab i afdelingen. Ansøgning om tilskud til ansættelse af social vicevært sker ved udfyldelse og indsendelse af ansøgningsskema til Trafik-, Bygge- og </w:t>
      </w:r>
      <w:r>
        <w:rPr>
          <w:rFonts w:ascii="Times New Roman" w:hAnsi="Times New Roman" w:cs="Times New Roman"/>
          <w:sz w:val="23"/>
          <w:szCs w:val="23"/>
        </w:rPr>
        <w:lastRenderedPageBreak/>
        <w:t xml:space="preserve">Boligstyrelsen jf. bilag 5 i bekendtgørelsen om tilskud til fremme af udviklingen af almene boliger til særligt udsatte grupper (skæve boliger). Ansøgning kan vedlægges ansøgning om etablering af boligerne inden deres ibrugtagning.  </w:t>
      </w:r>
    </w:p>
    <w:p w:rsidR="00CC7C0C" w:rsidRPr="00CF57E9" w:rsidRDefault="00CC7C0C" w:rsidP="00CF57E9"/>
    <w:sectPr w:rsidR="00CC7C0C" w:rsidRPr="00CF57E9" w:rsidSect="00DC47E0">
      <w:headerReference w:type="even" r:id="rId9"/>
      <w:headerReference w:type="default" r:id="rId10"/>
      <w:footerReference w:type="even" r:id="rId11"/>
      <w:footerReference w:type="default" r:id="rId12"/>
      <w:headerReference w:type="first" r:id="rId13"/>
      <w:footerReference w:type="first" r:id="rId14"/>
      <w:pgSz w:w="11906" w:h="16838" w:code="9"/>
      <w:pgMar w:top="2098" w:right="2975" w:bottom="1701" w:left="1588" w:header="397" w:footer="567" w:gutter="0"/>
      <w:paperSrc w:first="276" w:other="2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B9F" w:rsidRDefault="00543B9F">
      <w:r>
        <w:separator/>
      </w:r>
    </w:p>
  </w:endnote>
  <w:endnote w:type="continuationSeparator" w:id="0">
    <w:p w:rsidR="00543B9F" w:rsidRDefault="0054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D6" w:rsidRDefault="000269D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B0" w:rsidRDefault="006A67B0">
    <w:pPr>
      <w:pStyle w:val="Sidefod"/>
    </w:pPr>
    <w:r>
      <w:t xml:space="preserve">Side </w:t>
    </w:r>
    <w:r w:rsidR="00C844BC">
      <w:fldChar w:fldCharType="begin"/>
    </w:r>
    <w:r>
      <w:instrText xml:space="preserve"> PAGE </w:instrText>
    </w:r>
    <w:r w:rsidR="00C844BC">
      <w:fldChar w:fldCharType="separate"/>
    </w:r>
    <w:r w:rsidR="00CC7C0C">
      <w:rPr>
        <w:noProof/>
      </w:rPr>
      <w:t>2</w:t>
    </w:r>
    <w:r w:rsidR="00C844BC">
      <w:rPr>
        <w:noProof/>
      </w:rPr>
      <w:fldChar w:fldCharType="end"/>
    </w:r>
    <w:r>
      <w:t xml:space="preserve"> (</w:t>
    </w:r>
    <w:r w:rsidR="00C844BC">
      <w:fldChar w:fldCharType="begin"/>
    </w:r>
    <w:r w:rsidR="00E502D4">
      <w:instrText xml:space="preserve"> NUMPAGES </w:instrText>
    </w:r>
    <w:r w:rsidR="00C844BC">
      <w:fldChar w:fldCharType="separate"/>
    </w:r>
    <w:r w:rsidR="000269D6">
      <w:rPr>
        <w:noProof/>
      </w:rPr>
      <w:t>1</w:t>
    </w:r>
    <w:r w:rsidR="00C844BC">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B0" w:rsidRDefault="006A67B0">
    <w:pPr>
      <w:pStyle w:val="Sidefod"/>
    </w:pPr>
    <w:r>
      <w:rPr>
        <w:rStyle w:val="Sidetal"/>
      </w:rPr>
      <w:t xml:space="preserve">Side </w:t>
    </w:r>
    <w:r w:rsidR="00C844BC">
      <w:rPr>
        <w:rStyle w:val="Sidetal"/>
      </w:rPr>
      <w:fldChar w:fldCharType="begin"/>
    </w:r>
    <w:r>
      <w:rPr>
        <w:rStyle w:val="Sidetal"/>
      </w:rPr>
      <w:instrText xml:space="preserve">PAGE  </w:instrText>
    </w:r>
    <w:r w:rsidR="00C844BC">
      <w:rPr>
        <w:rStyle w:val="Sidetal"/>
      </w:rPr>
      <w:fldChar w:fldCharType="separate"/>
    </w:r>
    <w:r w:rsidR="000269D6">
      <w:rPr>
        <w:rStyle w:val="Sidetal"/>
        <w:noProof/>
      </w:rPr>
      <w:t>1</w:t>
    </w:r>
    <w:r w:rsidR="00C844BC">
      <w:rPr>
        <w:rStyle w:val="Sidetal"/>
      </w:rPr>
      <w:fldChar w:fldCharType="end"/>
    </w:r>
    <w:r>
      <w:rPr>
        <w:rStyle w:val="Sidetal"/>
      </w:rPr>
      <w:t xml:space="preserve"> (</w:t>
    </w:r>
    <w:r w:rsidR="00C844BC">
      <w:rPr>
        <w:rStyle w:val="Sidetal"/>
      </w:rPr>
      <w:fldChar w:fldCharType="begin"/>
    </w:r>
    <w:r>
      <w:rPr>
        <w:rStyle w:val="Sidetal"/>
      </w:rPr>
      <w:instrText xml:space="preserve"> NUMPAGES </w:instrText>
    </w:r>
    <w:r w:rsidR="00C844BC">
      <w:rPr>
        <w:rStyle w:val="Sidetal"/>
      </w:rPr>
      <w:fldChar w:fldCharType="separate"/>
    </w:r>
    <w:r w:rsidR="000269D6">
      <w:rPr>
        <w:rStyle w:val="Sidetal"/>
        <w:noProof/>
      </w:rPr>
      <w:t>1</w:t>
    </w:r>
    <w:r w:rsidR="00C844BC">
      <w:rPr>
        <w:rStyle w:val="Sidetal"/>
      </w:rPr>
      <w:fldChar w:fldCharType="end"/>
    </w:r>
    <w:r>
      <w:rPr>
        <w:rStyle w:val="Sidetal"/>
      </w:rPr>
      <w:t>)</w:t>
    </w:r>
    <w:r w:rsidR="00C43840" w:rsidRPr="00C43840">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B9F" w:rsidRDefault="00543B9F">
      <w:r>
        <w:separator/>
      </w:r>
    </w:p>
  </w:footnote>
  <w:footnote w:type="continuationSeparator" w:id="0">
    <w:p w:rsidR="00543B9F" w:rsidRDefault="0054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D6" w:rsidRDefault="000269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D6" w:rsidRDefault="000269D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B0" w:rsidRDefault="003824E9">
    <w:r>
      <w:rPr>
        <w:noProof/>
        <w:lang w:eastAsia="da-DK"/>
      </w:rPr>
      <w:drawing>
        <wp:anchor distT="0" distB="0" distL="114300" distR="114300" simplePos="0" relativeHeight="251659264" behindDoc="0" locked="0" layoutInCell="1" allowOverlap="1">
          <wp:simplePos x="0" y="0"/>
          <wp:positionH relativeFrom="column">
            <wp:posOffset>2813050</wp:posOffset>
          </wp:positionH>
          <wp:positionV relativeFrom="paragraph">
            <wp:posOffset>157480</wp:posOffset>
          </wp:positionV>
          <wp:extent cx="3303270" cy="683895"/>
          <wp:effectExtent l="0" t="0" r="0" b="1905"/>
          <wp:wrapSquare wrapText="bothSides"/>
          <wp:docPr id="7" name="Billede 7"/>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3270" cy="683895"/>
                  </a:xfrm>
                  <a:prstGeom prst="rect">
                    <a:avLst/>
                  </a:prstGeom>
                </pic:spPr>
              </pic:pic>
            </a:graphicData>
          </a:graphic>
          <wp14:sizeRelH relativeFrom="page">
            <wp14:pctWidth>0</wp14:pctWidth>
          </wp14:sizeRelH>
          <wp14:sizeRelV relativeFrom="page">
            <wp14:pctHeight>0</wp14:pctHeight>
          </wp14:sizeRelV>
        </wp:anchor>
      </w:drawing>
    </w:r>
    <w:r w:rsidR="0091462A">
      <w:rPr>
        <w:noProof/>
        <w:lang w:eastAsia="da-DK"/>
      </w:rPr>
      <mc:AlternateContent>
        <mc:Choice Requires="wps">
          <w:drawing>
            <wp:anchor distT="0" distB="0" distL="114300" distR="114300" simplePos="0" relativeHeight="251656192" behindDoc="0" locked="0" layoutInCell="1" allowOverlap="1" wp14:anchorId="00D5710D" wp14:editId="175EB885">
              <wp:simplePos x="0" y="0"/>
              <wp:positionH relativeFrom="page">
                <wp:posOffset>5538470</wp:posOffset>
              </wp:positionH>
              <wp:positionV relativeFrom="page">
                <wp:posOffset>1332230</wp:posOffset>
              </wp:positionV>
              <wp:extent cx="1590675" cy="1249045"/>
              <wp:effectExtent l="0" t="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9D6" w:rsidRDefault="000269D6" w:rsidP="000269D6">
                          <w:pPr>
                            <w:pStyle w:val="Afsender"/>
                            <w:ind w:right="13"/>
                            <w:rPr>
                              <w:noProof/>
                            </w:rPr>
                          </w:pPr>
                          <w:r>
                            <w:rPr>
                              <w:noProof/>
                            </w:rPr>
                            <w:t>Carsten Niebuhrs Gade 43 1577 København V</w:t>
                          </w:r>
                        </w:p>
                        <w:p w:rsidR="000269D6" w:rsidRDefault="000269D6" w:rsidP="000269D6">
                          <w:pPr>
                            <w:pStyle w:val="Afsender"/>
                            <w:ind w:right="13"/>
                            <w:rPr>
                              <w:noProof/>
                            </w:rPr>
                          </w:pPr>
                          <w:r>
                            <w:rPr>
                              <w:noProof/>
                            </w:rPr>
                            <w:t>Telefon +45 7221 8800</w:t>
                          </w:r>
                        </w:p>
                        <w:p w:rsidR="000269D6" w:rsidRDefault="000269D6" w:rsidP="000269D6">
                          <w:pPr>
                            <w:pStyle w:val="Afsender"/>
                            <w:ind w:right="13"/>
                            <w:rPr>
                              <w:noProof/>
                            </w:rPr>
                          </w:pPr>
                          <w:r>
                            <w:rPr>
                              <w:noProof/>
                            </w:rPr>
                            <w:t>Fax 7262 6790</w:t>
                          </w:r>
                        </w:p>
                        <w:p w:rsidR="000269D6" w:rsidRDefault="000269D6" w:rsidP="000269D6">
                          <w:pPr>
                            <w:pStyle w:val="Afsender"/>
                            <w:ind w:right="13"/>
                            <w:rPr>
                              <w:noProof/>
                            </w:rPr>
                          </w:pPr>
                          <w:r>
                            <w:rPr>
                              <w:noProof/>
                            </w:rPr>
                            <w:t>info@tbst.dk</w:t>
                          </w:r>
                        </w:p>
                        <w:p w:rsidR="000269D6" w:rsidRDefault="000269D6" w:rsidP="000269D6">
                          <w:pPr>
                            <w:pStyle w:val="Afsender"/>
                            <w:ind w:right="13"/>
                            <w:rPr>
                              <w:noProof/>
                            </w:rPr>
                          </w:pPr>
                          <w:r>
                            <w:rPr>
                              <w:noProof/>
                            </w:rPr>
                            <w:t>www.tbst.dk</w:t>
                          </w:r>
                        </w:p>
                        <w:p w:rsidR="006A67B0" w:rsidRDefault="006A67B0" w:rsidP="009113E5">
                          <w:pPr>
                            <w:pStyle w:val="Afsender"/>
                            <w:ind w:right="13"/>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5710D" id="_x0000_t202" coordsize="21600,21600" o:spt="202" path="m,l,21600r21600,l21600,xe">
              <v:stroke joinstyle="miter"/>
              <v:path gradientshapeok="t" o:connecttype="rect"/>
            </v:shapetype>
            <v:shape id="Text Box 2" o:spid="_x0000_s1026" type="#_x0000_t202" style="position:absolute;margin-left:436.1pt;margin-top:104.9pt;width:125.25pt;height:9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vNqwIAAKo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" filled="f" stroked="f">
              <v:textbox inset="0,0,0,0">
                <w:txbxContent>
                  <w:p w:rsidR="000269D6" w:rsidRDefault="000269D6" w:rsidP="000269D6">
                    <w:pPr>
                      <w:pStyle w:val="Afsender"/>
                      <w:ind w:right="13"/>
                      <w:rPr>
                        <w:noProof/>
                      </w:rPr>
                    </w:pPr>
                    <w:r>
                      <w:rPr>
                        <w:noProof/>
                      </w:rPr>
                      <w:t>Carsten Niebuhrs Gade 43 1577 København V</w:t>
                    </w:r>
                  </w:p>
                  <w:p w:rsidR="000269D6" w:rsidRDefault="000269D6" w:rsidP="000269D6">
                    <w:pPr>
                      <w:pStyle w:val="Afsender"/>
                      <w:ind w:right="13"/>
                      <w:rPr>
                        <w:noProof/>
                      </w:rPr>
                    </w:pPr>
                    <w:r>
                      <w:rPr>
                        <w:noProof/>
                      </w:rPr>
                      <w:t>Telefon +45 7221 8800</w:t>
                    </w:r>
                  </w:p>
                  <w:p w:rsidR="000269D6" w:rsidRDefault="000269D6" w:rsidP="000269D6">
                    <w:pPr>
                      <w:pStyle w:val="Afsender"/>
                      <w:ind w:right="13"/>
                      <w:rPr>
                        <w:noProof/>
                      </w:rPr>
                    </w:pPr>
                    <w:r>
                      <w:rPr>
                        <w:noProof/>
                      </w:rPr>
                      <w:t>Fax 7262 6790</w:t>
                    </w:r>
                  </w:p>
                  <w:p w:rsidR="000269D6" w:rsidRDefault="000269D6" w:rsidP="000269D6">
                    <w:pPr>
                      <w:pStyle w:val="Afsender"/>
                      <w:ind w:right="13"/>
                      <w:rPr>
                        <w:noProof/>
                      </w:rPr>
                    </w:pPr>
                    <w:r>
                      <w:rPr>
                        <w:noProof/>
                      </w:rPr>
                      <w:t>info@tbst.dk</w:t>
                    </w:r>
                  </w:p>
                  <w:p w:rsidR="000269D6" w:rsidRDefault="000269D6" w:rsidP="000269D6">
                    <w:pPr>
                      <w:pStyle w:val="Afsender"/>
                      <w:ind w:right="13"/>
                      <w:rPr>
                        <w:noProof/>
                      </w:rPr>
                    </w:pPr>
                    <w:r>
                      <w:rPr>
                        <w:noProof/>
                      </w:rPr>
                      <w:t>www.tbst.dk</w:t>
                    </w:r>
                  </w:p>
                  <w:p w:rsidR="006A67B0" w:rsidRDefault="006A67B0" w:rsidP="009113E5">
                    <w:pPr>
                      <w:pStyle w:val="Afsender"/>
                      <w:ind w:right="13"/>
                      <w:rPr>
                        <w:noProof/>
                      </w:rPr>
                    </w:pPr>
                  </w:p>
                </w:txbxContent>
              </v:textbox>
              <w10:wrap anchorx="page" anchory="page"/>
            </v:shape>
          </w:pict>
        </mc:Fallback>
      </mc:AlternateContent>
    </w:r>
    <w:r w:rsidR="006A67B0">
      <w:rPr>
        <w:noProof/>
        <w:lang w:eastAsia="da-DK"/>
      </w:rPr>
      <w:drawing>
        <wp:anchor distT="0" distB="0" distL="114300" distR="114300" simplePos="0" relativeHeight="251657216" behindDoc="0" locked="0" layoutInCell="1" allowOverlap="1" wp14:anchorId="27D99405" wp14:editId="611050A7">
          <wp:simplePos x="0" y="0"/>
          <wp:positionH relativeFrom="page">
            <wp:posOffset>4860925</wp:posOffset>
          </wp:positionH>
          <wp:positionV relativeFrom="page">
            <wp:posOffset>288290</wp:posOffset>
          </wp:positionV>
          <wp:extent cx="2257425" cy="762000"/>
          <wp:effectExtent l="19050" t="0" r="9525" b="0"/>
          <wp:wrapNone/>
          <wp:docPr id="8" name="Picture 20"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9A9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BCF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5C5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E4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07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40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AC0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867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66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63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1F"/>
    <w:multiLevelType w:val="hybridMultilevel"/>
    <w:tmpl w:val="26865B54"/>
    <w:lvl w:ilvl="0" w:tplc="DB38B3EC">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1CD54FB2"/>
    <w:multiLevelType w:val="hybridMultilevel"/>
    <w:tmpl w:val="2948105C"/>
    <w:lvl w:ilvl="0" w:tplc="C9100B12">
      <w:start w:val="1"/>
      <w:numFmt w:val="decimal"/>
      <w:lvlText w:val="%1."/>
      <w:lvlJc w:val="left"/>
      <w:pPr>
        <w:ind w:left="530" w:hanging="360"/>
      </w:pPr>
      <w:rPr>
        <w:rFonts w:hint="default"/>
      </w:rPr>
    </w:lvl>
    <w:lvl w:ilvl="1" w:tplc="04060019" w:tentative="1">
      <w:start w:val="1"/>
      <w:numFmt w:val="lowerLetter"/>
      <w:lvlText w:val="%2."/>
      <w:lvlJc w:val="left"/>
      <w:pPr>
        <w:ind w:left="1250" w:hanging="360"/>
      </w:pPr>
    </w:lvl>
    <w:lvl w:ilvl="2" w:tplc="0406001B" w:tentative="1">
      <w:start w:val="1"/>
      <w:numFmt w:val="lowerRoman"/>
      <w:lvlText w:val="%3."/>
      <w:lvlJc w:val="right"/>
      <w:pPr>
        <w:ind w:left="1970" w:hanging="180"/>
      </w:pPr>
    </w:lvl>
    <w:lvl w:ilvl="3" w:tplc="0406000F" w:tentative="1">
      <w:start w:val="1"/>
      <w:numFmt w:val="decimal"/>
      <w:lvlText w:val="%4."/>
      <w:lvlJc w:val="left"/>
      <w:pPr>
        <w:ind w:left="2690" w:hanging="360"/>
      </w:pPr>
    </w:lvl>
    <w:lvl w:ilvl="4" w:tplc="04060019" w:tentative="1">
      <w:start w:val="1"/>
      <w:numFmt w:val="lowerLetter"/>
      <w:lvlText w:val="%5."/>
      <w:lvlJc w:val="left"/>
      <w:pPr>
        <w:ind w:left="3410" w:hanging="360"/>
      </w:pPr>
    </w:lvl>
    <w:lvl w:ilvl="5" w:tplc="0406001B" w:tentative="1">
      <w:start w:val="1"/>
      <w:numFmt w:val="lowerRoman"/>
      <w:lvlText w:val="%6."/>
      <w:lvlJc w:val="right"/>
      <w:pPr>
        <w:ind w:left="4130" w:hanging="180"/>
      </w:pPr>
    </w:lvl>
    <w:lvl w:ilvl="6" w:tplc="0406000F" w:tentative="1">
      <w:start w:val="1"/>
      <w:numFmt w:val="decimal"/>
      <w:lvlText w:val="%7."/>
      <w:lvlJc w:val="left"/>
      <w:pPr>
        <w:ind w:left="4850" w:hanging="360"/>
      </w:pPr>
    </w:lvl>
    <w:lvl w:ilvl="7" w:tplc="04060019" w:tentative="1">
      <w:start w:val="1"/>
      <w:numFmt w:val="lowerLetter"/>
      <w:lvlText w:val="%8."/>
      <w:lvlJc w:val="left"/>
      <w:pPr>
        <w:ind w:left="5570" w:hanging="360"/>
      </w:pPr>
    </w:lvl>
    <w:lvl w:ilvl="8" w:tplc="0406001B" w:tentative="1">
      <w:start w:val="1"/>
      <w:numFmt w:val="lowerRoman"/>
      <w:lvlText w:val="%9."/>
      <w:lvlJc w:val="right"/>
      <w:pPr>
        <w:ind w:left="6290" w:hanging="180"/>
      </w:pPr>
    </w:lvl>
  </w:abstractNum>
  <w:abstractNum w:abstractNumId="12" w15:restartNumberingAfterBreak="0">
    <w:nsid w:val="33A500E4"/>
    <w:multiLevelType w:val="hybridMultilevel"/>
    <w:tmpl w:val="D1AC5F98"/>
    <w:lvl w:ilvl="0" w:tplc="AA808F14">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34F02A42"/>
    <w:multiLevelType w:val="hybridMultilevel"/>
    <w:tmpl w:val="C9462650"/>
    <w:lvl w:ilvl="0" w:tplc="6610F242">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357B5B04"/>
    <w:multiLevelType w:val="hybridMultilevel"/>
    <w:tmpl w:val="E1EA59FA"/>
    <w:lvl w:ilvl="0" w:tplc="5C1C0E56">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F9B5975"/>
    <w:multiLevelType w:val="hybridMultilevel"/>
    <w:tmpl w:val="3EDA7AE8"/>
    <w:lvl w:ilvl="0" w:tplc="1DBE4F7A">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77"/>
    <w:rsid w:val="00024FA8"/>
    <w:rsid w:val="000269D6"/>
    <w:rsid w:val="000309E6"/>
    <w:rsid w:val="0003564B"/>
    <w:rsid w:val="00037B7A"/>
    <w:rsid w:val="00040C40"/>
    <w:rsid w:val="00042668"/>
    <w:rsid w:val="00045B7C"/>
    <w:rsid w:val="000465AD"/>
    <w:rsid w:val="0005165A"/>
    <w:rsid w:val="00056E4E"/>
    <w:rsid w:val="00061065"/>
    <w:rsid w:val="00066F5C"/>
    <w:rsid w:val="00067E85"/>
    <w:rsid w:val="000709C8"/>
    <w:rsid w:val="000922C9"/>
    <w:rsid w:val="000937CA"/>
    <w:rsid w:val="000A23D9"/>
    <w:rsid w:val="000A78BC"/>
    <w:rsid w:val="000B170C"/>
    <w:rsid w:val="000B419B"/>
    <w:rsid w:val="000B5F5D"/>
    <w:rsid w:val="000C0742"/>
    <w:rsid w:val="000D6963"/>
    <w:rsid w:val="000D7EAC"/>
    <w:rsid w:val="000E4D84"/>
    <w:rsid w:val="000F7189"/>
    <w:rsid w:val="001272DD"/>
    <w:rsid w:val="00142853"/>
    <w:rsid w:val="00143B0B"/>
    <w:rsid w:val="00146015"/>
    <w:rsid w:val="00190042"/>
    <w:rsid w:val="00190049"/>
    <w:rsid w:val="001B5EFB"/>
    <w:rsid w:val="001D1E4F"/>
    <w:rsid w:val="001D3341"/>
    <w:rsid w:val="001D48A3"/>
    <w:rsid w:val="001D5B8B"/>
    <w:rsid w:val="001F3655"/>
    <w:rsid w:val="002004A0"/>
    <w:rsid w:val="00203187"/>
    <w:rsid w:val="0021714A"/>
    <w:rsid w:val="00222497"/>
    <w:rsid w:val="00226E9A"/>
    <w:rsid w:val="00231337"/>
    <w:rsid w:val="0023164C"/>
    <w:rsid w:val="00257786"/>
    <w:rsid w:val="00281F2E"/>
    <w:rsid w:val="00285700"/>
    <w:rsid w:val="0029219B"/>
    <w:rsid w:val="002A4D13"/>
    <w:rsid w:val="002B0062"/>
    <w:rsid w:val="002B4952"/>
    <w:rsid w:val="002B6382"/>
    <w:rsid w:val="002E4320"/>
    <w:rsid w:val="002F2888"/>
    <w:rsid w:val="003123F8"/>
    <w:rsid w:val="00317218"/>
    <w:rsid w:val="00327C7C"/>
    <w:rsid w:val="00333916"/>
    <w:rsid w:val="00341071"/>
    <w:rsid w:val="00347AD5"/>
    <w:rsid w:val="003512DF"/>
    <w:rsid w:val="0035172F"/>
    <w:rsid w:val="00364DA3"/>
    <w:rsid w:val="00376F78"/>
    <w:rsid w:val="003824E9"/>
    <w:rsid w:val="00384859"/>
    <w:rsid w:val="0039544C"/>
    <w:rsid w:val="00395C25"/>
    <w:rsid w:val="003A115E"/>
    <w:rsid w:val="003C385F"/>
    <w:rsid w:val="003C4573"/>
    <w:rsid w:val="003C7CCA"/>
    <w:rsid w:val="003D4BF6"/>
    <w:rsid w:val="003E7522"/>
    <w:rsid w:val="00402177"/>
    <w:rsid w:val="0042477C"/>
    <w:rsid w:val="00440FFF"/>
    <w:rsid w:val="00464A88"/>
    <w:rsid w:val="0046759B"/>
    <w:rsid w:val="004A6A0C"/>
    <w:rsid w:val="004B505F"/>
    <w:rsid w:val="004B6006"/>
    <w:rsid w:val="004C6E46"/>
    <w:rsid w:val="004D46CE"/>
    <w:rsid w:val="004D779A"/>
    <w:rsid w:val="004D7FC4"/>
    <w:rsid w:val="004F5205"/>
    <w:rsid w:val="004F59AF"/>
    <w:rsid w:val="00506A57"/>
    <w:rsid w:val="005113C9"/>
    <w:rsid w:val="00516E0E"/>
    <w:rsid w:val="00532364"/>
    <w:rsid w:val="00532438"/>
    <w:rsid w:val="005375AE"/>
    <w:rsid w:val="00542E5F"/>
    <w:rsid w:val="00543B9F"/>
    <w:rsid w:val="00550D17"/>
    <w:rsid w:val="00553348"/>
    <w:rsid w:val="00560810"/>
    <w:rsid w:val="0056212F"/>
    <w:rsid w:val="00565DA9"/>
    <w:rsid w:val="00574AE0"/>
    <w:rsid w:val="00590D34"/>
    <w:rsid w:val="005C0EE7"/>
    <w:rsid w:val="005D02FA"/>
    <w:rsid w:val="005D2B07"/>
    <w:rsid w:val="005F5499"/>
    <w:rsid w:val="00600D52"/>
    <w:rsid w:val="00607666"/>
    <w:rsid w:val="006124BF"/>
    <w:rsid w:val="00620455"/>
    <w:rsid w:val="006251D7"/>
    <w:rsid w:val="00637331"/>
    <w:rsid w:val="006431EB"/>
    <w:rsid w:val="00660E69"/>
    <w:rsid w:val="00671CFB"/>
    <w:rsid w:val="00697858"/>
    <w:rsid w:val="006A67B0"/>
    <w:rsid w:val="006E0894"/>
    <w:rsid w:val="006E40FF"/>
    <w:rsid w:val="006F310C"/>
    <w:rsid w:val="006F73DD"/>
    <w:rsid w:val="006F7484"/>
    <w:rsid w:val="00705289"/>
    <w:rsid w:val="00710A88"/>
    <w:rsid w:val="0071623C"/>
    <w:rsid w:val="00716B32"/>
    <w:rsid w:val="00720660"/>
    <w:rsid w:val="00755049"/>
    <w:rsid w:val="007847AF"/>
    <w:rsid w:val="007860BD"/>
    <w:rsid w:val="007918E4"/>
    <w:rsid w:val="007A0127"/>
    <w:rsid w:val="007B0FD7"/>
    <w:rsid w:val="007D09A2"/>
    <w:rsid w:val="007D261E"/>
    <w:rsid w:val="007D5F97"/>
    <w:rsid w:val="007E4F0D"/>
    <w:rsid w:val="00802CB2"/>
    <w:rsid w:val="00812A94"/>
    <w:rsid w:val="00816CE9"/>
    <w:rsid w:val="0082321C"/>
    <w:rsid w:val="008477AC"/>
    <w:rsid w:val="00855AC8"/>
    <w:rsid w:val="00886FE2"/>
    <w:rsid w:val="00887158"/>
    <w:rsid w:val="008A2BF7"/>
    <w:rsid w:val="008B0F32"/>
    <w:rsid w:val="008D3AF7"/>
    <w:rsid w:val="008E2ED8"/>
    <w:rsid w:val="008F10E5"/>
    <w:rsid w:val="008F31B9"/>
    <w:rsid w:val="008F4C96"/>
    <w:rsid w:val="00907DE3"/>
    <w:rsid w:val="009113E5"/>
    <w:rsid w:val="00912EDB"/>
    <w:rsid w:val="0091462A"/>
    <w:rsid w:val="00914A0A"/>
    <w:rsid w:val="0093010B"/>
    <w:rsid w:val="009307EE"/>
    <w:rsid w:val="00932CAB"/>
    <w:rsid w:val="00935850"/>
    <w:rsid w:val="00942813"/>
    <w:rsid w:val="00942AEC"/>
    <w:rsid w:val="009512B8"/>
    <w:rsid w:val="00967D1A"/>
    <w:rsid w:val="00973A48"/>
    <w:rsid w:val="00976005"/>
    <w:rsid w:val="00990E96"/>
    <w:rsid w:val="00992A5D"/>
    <w:rsid w:val="009939CC"/>
    <w:rsid w:val="009A7A0D"/>
    <w:rsid w:val="009C3E3C"/>
    <w:rsid w:val="009C4B9F"/>
    <w:rsid w:val="009D64D4"/>
    <w:rsid w:val="009F72ED"/>
    <w:rsid w:val="00A22802"/>
    <w:rsid w:val="00A22E46"/>
    <w:rsid w:val="00A25A55"/>
    <w:rsid w:val="00A27566"/>
    <w:rsid w:val="00A352D1"/>
    <w:rsid w:val="00A50517"/>
    <w:rsid w:val="00A61BE3"/>
    <w:rsid w:val="00A72D12"/>
    <w:rsid w:val="00AB1DAA"/>
    <w:rsid w:val="00AB49FC"/>
    <w:rsid w:val="00AB6766"/>
    <w:rsid w:val="00AC0577"/>
    <w:rsid w:val="00AD5D8C"/>
    <w:rsid w:val="00AF0233"/>
    <w:rsid w:val="00B1743D"/>
    <w:rsid w:val="00B225B3"/>
    <w:rsid w:val="00B25503"/>
    <w:rsid w:val="00B446FA"/>
    <w:rsid w:val="00B510E0"/>
    <w:rsid w:val="00B62B97"/>
    <w:rsid w:val="00B633A2"/>
    <w:rsid w:val="00B66AEB"/>
    <w:rsid w:val="00B72BF2"/>
    <w:rsid w:val="00B824F1"/>
    <w:rsid w:val="00B96033"/>
    <w:rsid w:val="00BA0B34"/>
    <w:rsid w:val="00BA2309"/>
    <w:rsid w:val="00BA488E"/>
    <w:rsid w:val="00BA4B1C"/>
    <w:rsid w:val="00BB39E0"/>
    <w:rsid w:val="00BB50F1"/>
    <w:rsid w:val="00BC7FFD"/>
    <w:rsid w:val="00BE0634"/>
    <w:rsid w:val="00BE21B7"/>
    <w:rsid w:val="00C25B76"/>
    <w:rsid w:val="00C25F68"/>
    <w:rsid w:val="00C43840"/>
    <w:rsid w:val="00C769F0"/>
    <w:rsid w:val="00C843AC"/>
    <w:rsid w:val="00C844BC"/>
    <w:rsid w:val="00C93A04"/>
    <w:rsid w:val="00C9591D"/>
    <w:rsid w:val="00CA6DF6"/>
    <w:rsid w:val="00CB3279"/>
    <w:rsid w:val="00CC5E7F"/>
    <w:rsid w:val="00CC7C0C"/>
    <w:rsid w:val="00CE6EFF"/>
    <w:rsid w:val="00CF1D6D"/>
    <w:rsid w:val="00CF57E9"/>
    <w:rsid w:val="00D15CF2"/>
    <w:rsid w:val="00D24D4D"/>
    <w:rsid w:val="00D3762E"/>
    <w:rsid w:val="00D62428"/>
    <w:rsid w:val="00D71D80"/>
    <w:rsid w:val="00D85D37"/>
    <w:rsid w:val="00D87A6C"/>
    <w:rsid w:val="00DA0932"/>
    <w:rsid w:val="00DB0718"/>
    <w:rsid w:val="00DC47E0"/>
    <w:rsid w:val="00DE020E"/>
    <w:rsid w:val="00DF18DB"/>
    <w:rsid w:val="00E06B93"/>
    <w:rsid w:val="00E45D3C"/>
    <w:rsid w:val="00E502D4"/>
    <w:rsid w:val="00E5466E"/>
    <w:rsid w:val="00E6578E"/>
    <w:rsid w:val="00E85D2A"/>
    <w:rsid w:val="00E85FF6"/>
    <w:rsid w:val="00E94877"/>
    <w:rsid w:val="00E967CD"/>
    <w:rsid w:val="00EB4DCF"/>
    <w:rsid w:val="00EB66EC"/>
    <w:rsid w:val="00EC6C3B"/>
    <w:rsid w:val="00EE0818"/>
    <w:rsid w:val="00EF52A5"/>
    <w:rsid w:val="00F12595"/>
    <w:rsid w:val="00F40391"/>
    <w:rsid w:val="00F42974"/>
    <w:rsid w:val="00F50E9C"/>
    <w:rsid w:val="00F653C8"/>
    <w:rsid w:val="00F74685"/>
    <w:rsid w:val="00F77D3D"/>
    <w:rsid w:val="00FC5549"/>
    <w:rsid w:val="00FC7F9C"/>
    <w:rsid w:val="00FD4124"/>
    <w:rsid w:val="00FD7957"/>
    <w:rsid w:val="00FE66B2"/>
    <w:rsid w:val="00FE674A"/>
    <w:rsid w:val="00FF0A61"/>
    <w:rsid w:val="00FF4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93549F-3A36-41A7-B180-5B9C8E07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ase"/>
    <w:qFormat/>
    <w:rsid w:val="0021714A"/>
    <w:rPr>
      <w:rFonts w:ascii="Verdana" w:eastAsiaTheme="minorHAnsi" w:hAnsi="Verdana" w:cstheme="minorBidi"/>
      <w:szCs w:val="22"/>
      <w:lang w:eastAsia="en-US"/>
    </w:rPr>
  </w:style>
  <w:style w:type="paragraph" w:styleId="Overskrift1">
    <w:name w:val="heading 1"/>
    <w:aliases w:val="H1"/>
    <w:basedOn w:val="Normal"/>
    <w:next w:val="Normal"/>
    <w:qFormat/>
    <w:rsid w:val="00532438"/>
    <w:pPr>
      <w:keepNext/>
      <w:spacing w:before="280"/>
      <w:outlineLvl w:val="0"/>
    </w:pPr>
    <w:rPr>
      <w:rFonts w:cs="Arial"/>
      <w:b/>
      <w:bCs/>
      <w:sz w:val="22"/>
    </w:rPr>
  </w:style>
  <w:style w:type="paragraph" w:styleId="Overskrift2">
    <w:name w:val="heading 2"/>
    <w:aliases w:val="H2"/>
    <w:basedOn w:val="Normal"/>
    <w:next w:val="Normal"/>
    <w:qFormat/>
    <w:rsid w:val="00EB66EC"/>
    <w:pPr>
      <w:keepNext/>
      <w:outlineLvl w:val="1"/>
    </w:pPr>
    <w:rPr>
      <w:rFonts w:cs="Arial"/>
      <w:b/>
      <w:bCs/>
      <w:iCs/>
      <w:szCs w:val="28"/>
    </w:rPr>
  </w:style>
  <w:style w:type="paragraph" w:styleId="Overskrift3">
    <w:name w:val="heading 3"/>
    <w:aliases w:val="H3"/>
    <w:basedOn w:val="Normal"/>
    <w:next w:val="Normal"/>
    <w:qFormat/>
    <w:rsid w:val="000465AD"/>
    <w:pPr>
      <w:keepNext/>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semiHidden/>
    <w:rsid w:val="00EB66EC"/>
    <w:rPr>
      <w:sz w:val="16"/>
    </w:rPr>
  </w:style>
  <w:style w:type="paragraph" w:styleId="Indholdsfortegnelse1">
    <w:name w:val="toc 1"/>
    <w:basedOn w:val="Normal"/>
    <w:next w:val="Normal"/>
    <w:semiHidden/>
    <w:rsid w:val="00532438"/>
    <w:pPr>
      <w:spacing w:before="280"/>
    </w:pPr>
    <w:rPr>
      <w:b/>
    </w:rPr>
  </w:style>
  <w:style w:type="paragraph" w:customStyle="1" w:styleId="PunktListe">
    <w:name w:val="PunktListe"/>
    <w:basedOn w:val="Normal"/>
    <w:rsid w:val="00EB66EC"/>
  </w:style>
  <w:style w:type="paragraph" w:styleId="Indholdsfortegnelse2">
    <w:name w:val="toc 2"/>
    <w:basedOn w:val="Normal"/>
    <w:next w:val="Normal"/>
    <w:semiHidden/>
    <w:rsid w:val="00285700"/>
  </w:style>
  <w:style w:type="paragraph" w:styleId="Indholdsfortegnelse3">
    <w:name w:val="toc 3"/>
    <w:basedOn w:val="Normal"/>
    <w:next w:val="Normal"/>
    <w:semiHidden/>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ind w:right="-2496"/>
      <w:jc w:val="right"/>
    </w:pPr>
    <w:rPr>
      <w:sz w:val="16"/>
      <w:szCs w:val="16"/>
    </w:rPr>
  </w:style>
  <w:style w:type="paragraph" w:customStyle="1" w:styleId="TSDato">
    <w:name w:val="TSDato"/>
    <w:basedOn w:val="Normal"/>
    <w:qFormat/>
    <w:rsid w:val="00D62428"/>
    <w:pPr>
      <w:ind w:right="-2496"/>
      <w:jc w:val="right"/>
    </w:pPr>
    <w:rPr>
      <w:sz w:val="16"/>
      <w:szCs w:val="16"/>
    </w:rPr>
  </w:style>
  <w:style w:type="character" w:styleId="Pladsholdertekst">
    <w:name w:val="Placeholder Text"/>
    <w:basedOn w:val="Standardskrifttypeiafsnit"/>
    <w:uiPriority w:val="99"/>
    <w:semiHidden/>
    <w:rsid w:val="00364DA3"/>
    <w:rPr>
      <w:color w:val="808080"/>
    </w:rPr>
  </w:style>
  <w:style w:type="paragraph" w:customStyle="1" w:styleId="Default">
    <w:name w:val="Default"/>
    <w:rsid w:val="0021714A"/>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g\AppData\Roaming\Microsoft\Skabeloner\WorkZone-TS\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title">
      <Value/>
    </Content>
    <officer>
      <Content id="name1">
        <Value/>
      </Content>
      <Content id="name2">
        <Value/>
      </Content>
      <Content id="address_main:email">
        <Value/>
      </Content>
      <Content id="address_main:phone_no">
        <Value/>
      </Content>
      <Content id="employee:style_code">
        <Elab/>
      </Content>
    </officer>
  </record>
  <case>
    <Content id="file_no">
      <Value/>
    </Content>
    <officer/>
    <info/>
    <dates/>
  </case>
  <parties>
    <party role="Afsender"/>
    <party role="Afsendt af"/>
    <party role="Afsendt fra"/>
    <party role="Aktpart"/>
    <party role="ANS"/>
    <party role="Ansv.leder"/>
    <party role="Ansøger"/>
    <party role="Ansøgt.kt"/>
    <party role="Ansøgt.ktty"/>
    <party role="Ansøgt.VR"/>
    <party role="Att."/>
    <party role="Chauffør"/>
    <party role="CPR-nr"/>
    <party role="Direktør"/>
    <party role="Ejer"/>
    <party role="Flst"/>
    <party role="Forfatter"/>
    <party role="Frt.ans.led"/>
    <party role="Frt.chauf"/>
    <party role="Frt.dir"/>
    <party role="Frt.intr"/>
    <party role="Frt.kapejer"/>
    <party role="Frt.taxaktr"/>
    <party role="Frt.taxaudf"/>
    <party role="Frt.tegnb"/>
    <party role="Frt.tek.ans"/>
    <party role="Frt.TrspLed"/>
    <party role="Høringspart"/>
    <party role="Interessent"/>
    <party role="Kapitalejer"/>
    <party role="Klager"/>
    <party role="KONS"/>
    <party role="Kopi til"/>
    <party role="Kopimodt.">
      <Content id="name:name1">
        <Value/>
      </Content>
    </party>
    <party role="Kval.kontr"/>
    <party role="Modtager">
      <Content id="name:name1">
        <Value/>
      </Content>
      <Content id="name:name2">
        <Value/>
      </Content>
      <Content id="address1">
        <Value/>
      </Content>
      <Content id="address2">
        <Value/>
      </Content>
      <Content id="address3">
        <Value/>
      </Content>
      <Content id="postcode">
        <Value/>
      </Content>
      <Content id="postcode">
        <Elab/>
      </Content>
      <Content id="country_code">
        <Elab/>
      </Content>
    </party>
    <party role="Omsst"/>
    <party role="Omsvirk"/>
    <party role="Postalm"/>
    <party role="Postalmst"/>
    <party role="Postkur"/>
    <party role="Postkurst"/>
    <party role="Postsam"/>
    <party role="Postsamst"/>
    <party role="Projektm."/>
    <party role="Rep.kontr"/>
    <party role="Synkonc"/>
    <party role="Synst"/>
    <party role="Synvirk"/>
    <party role="Taxaktrlstd"/>
    <party role="Taxamktr"/>
    <party role="Taxamvirk"/>
    <party role="Taxaudf"/>
    <party role="Tegn.beret"/>
    <party role="Tek.ansv"/>
    <party role="Tilknyttet"/>
    <party role="TranspLeder"/>
    <party role="TranspVirk"/>
    <party role="Udvalg"/>
  </parties>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50BC-3849-455E-835E-39FADF684570}">
  <ds:schemaRefs>
    <ds:schemaRef ds:uri="Captia"/>
  </ds:schemaRefs>
</ds:datastoreItem>
</file>

<file path=customXml/itemProps2.xml><?xml version="1.0" encoding="utf-8"?>
<ds:datastoreItem xmlns:ds="http://schemas.openxmlformats.org/officeDocument/2006/customXml" ds:itemID="{1FD56E3C-1D15-4A7E-96BC-F9FDFB4F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2</TotalTime>
  <Pages>3</Pages>
  <Words>700</Words>
  <Characters>4590</Characters>
  <Application>Microsoft Office Word</Application>
  <DocSecurity>0</DocSecurity>
  <PresentationFormat>BrevX</PresentationFormat>
  <Lines>38</Lines>
  <Paragraphs>10</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Buggeskov</dc:creator>
  <dc:description>vers. 01.12.2011</dc:description>
  <cp:lastModifiedBy>Oliver Oliversen</cp:lastModifiedBy>
  <cp:revision>5</cp:revision>
  <dcterms:created xsi:type="dcterms:W3CDTF">2020-01-31T11:21:00Z</dcterms:created>
  <dcterms:modified xsi:type="dcterms:W3CDTF">2020-02-03T07:51:00Z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\\tsfile01\Data\PULSE\Informatik og processer\WorkZone-Skabeloner\Word\Prod\WorkZone-TS\WorkZone_TS_STD_Notat.dotm</vt:lpwstr>
  </property>
  <property fmtid="{D5CDD505-2E9C-101B-9397-08002B2CF9AE}" pid="3" name="title">
    <vt:lpwstr/>
  </property>
  <property fmtid="{D5CDD505-2E9C-101B-9397-08002B2CF9AE}" pid="4" name="command">
    <vt:lpwstr>&amp;x_flettemodtagere=&amp;akttype=U</vt:lpwstr>
  </property>
  <property fmtid="{D5CDD505-2E9C-101B-9397-08002B2CF9AE}" pid="5" name="docId">
    <vt:lpwstr>trmcaptia.asp.csc.dk/TSProd/DOR1394</vt:lpwstr>
  </property>
</Properties>
</file>